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57" w:rsidRPr="00BC6333" w:rsidRDefault="00795857" w:rsidP="0079585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333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ИНСТРУКЦИЯ ПО ОХРАНЕ ТРУДА</w:t>
      </w:r>
    </w:p>
    <w:p w:rsidR="00795857" w:rsidRDefault="00795857" w:rsidP="0079585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33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ЭКСПЛУАТАЦИИ ЛЕСОВ, ПОДМОСТЕЙ, СРЕДСТВ ПОДМАЩИВАНИЯ И ПРИСТАВНЫХ ЛЕСТНИЦ</w:t>
      </w:r>
    </w:p>
    <w:p w:rsidR="00795857" w:rsidRPr="00BC6333" w:rsidRDefault="00795857" w:rsidP="00795857">
      <w:pPr>
        <w:pStyle w:val="HEADERTEX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3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ТРЕБОВАНИЯ ОХРАНЫ ТРУДА </w:t>
      </w:r>
    </w:p>
    <w:p w:rsidR="00BB3513" w:rsidRDefault="00795857" w:rsidP="00BB3513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Настоящая Инструкция предусматривает основные требования по охране труда </w:t>
      </w:r>
      <w:bookmarkStart w:id="0" w:name="_Hlk504479758"/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лестниц.</w:t>
      </w:r>
      <w:bookmarkEnd w:id="0"/>
    </w:p>
    <w:p w:rsidR="00795857" w:rsidRPr="00BB3513" w:rsidRDefault="00BB3513" w:rsidP="00BB3513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К эксплуатации лесов, подмостей, средств подмащивания и приставных лестниц допускаются лица не моложе 18 лет, имеющие специальное обучение, прошедшие медицинское освидетельствование, проверку знаний требований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Pr="00BC6333">
        <w:rPr>
          <w:rFonts w:ascii="Times New Roman" w:hAnsi="Times New Roman" w:cs="Times New Roman"/>
          <w:sz w:val="24"/>
          <w:szCs w:val="24"/>
        </w:rPr>
        <w:t xml:space="preserve"> труда в установленном порядке и получившие допуск к самостоятельной работе. 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 возможно воздействие следующих опасных и вредных производственных факторов: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работа на высоте;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повышенная или пониженная температура воздуха на рабочем месте, неблагоприятные условия, порывы ветра;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повышенная влажность воздуха;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обрушение незакрепленных элементов конструкций зданий и сооружений; 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острые кромки, заусенцы и неровности поверхностей оборудования, инструмента, инвентаря.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Все средства подмащивания, применяемые для организации рабочих, должны находиться на учете, иметь инвентарные номера и таблички с указанием даты проведенных и очередных испытаний.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 работник обеспечивается спецодеждой и спецобувью, средствами индивидуальной защиты в соответствии с действующими нормами.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Для защиты от падения с высоты при эксплуатации лесов, подмостей, средств подмащивания и приставных лестниц необходимо применять предохранительный пояс.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 необходимо знать и строго соблюдать требования по охране труда, пожарной безопасности, производственной санитарии.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 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Присутствие посторонних лиц в рабочем пространстве при эксплуатации лесов, подмостей, средств подмащивания и приставных лестниц не допускается.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Проведение работ должно проводиться в соответствии с техническими проектами, техническими инструкциям.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 работник должен проходить обучение по охране труда в виде: вводного инструктажа, первичного инструктажа на рабочем месте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795857" w:rsidRPr="00BC6333" w:rsidRDefault="00795857" w:rsidP="00795857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Перед допуском к самостоятельной работе работник должен пройти стажировку под руководством опытного работника. 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 работник должен: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установленный режим труда и отдыха;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выполнять работу, входящую в его обязанности или порученную администрацией, при </w:t>
      </w:r>
      <w:r w:rsidRPr="00BC6333">
        <w:rPr>
          <w:rFonts w:ascii="Times New Roman" w:hAnsi="Times New Roman" w:cs="Times New Roman"/>
          <w:sz w:val="24"/>
          <w:szCs w:val="24"/>
        </w:rPr>
        <w:lastRenderedPageBreak/>
        <w:t>условии, что он обучен правилам безопасного выполнения этой работы;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применять безопасные приемы выполнения работ;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использовать и правильно применять средства индивидуальной и коллективной защиты;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уметь оказывать первую помощь пострадавшим.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 необходимо соблюдать требования настоящей инструкции, а также требования инструкций заводов-изготовителей по эксплуатации применяемых средств защиты, инструмента и оснастки для обеспечения защиты от воздействия опасных и (или) вредных производственных факторов, связанных с характером работы.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работе с электроинструментом необходимо иметь соответствующую группу по электробезопасности.</w:t>
      </w:r>
    </w:p>
    <w:p w:rsidR="00795857" w:rsidRPr="00BC6333" w:rsidRDefault="00795857" w:rsidP="00795857">
      <w:pPr>
        <w:pStyle w:val="FORMATTEXT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Курить и принимать пищу разрешается только в специально отведенных для этой цели местах.</w:t>
      </w:r>
    </w:p>
    <w:p w:rsidR="00BB3513" w:rsidRDefault="00BB3513" w:rsidP="00BB3513">
      <w:pPr>
        <w:pStyle w:val="FORMATTEXT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BB3513" w:rsidRDefault="00BB3513" w:rsidP="00BB3513">
      <w:pPr>
        <w:pStyle w:val="FORMATTEXT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Контролер, допустивший нарушение или невыполнение требований инструкции по охране труда, подвергает опасности, как себя, так и окружающих, поэтому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уголовной.</w:t>
      </w:r>
    </w:p>
    <w:p w:rsidR="00795857" w:rsidRPr="00BC6333" w:rsidRDefault="00795857" w:rsidP="00795857">
      <w:pPr>
        <w:pStyle w:val="HEADERTEX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3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ТРЕБОВАНИЯ ОХРАНЫ ТРУДА ПЕРЕД НАЧАЛОМ РАБОТЫ 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Надеть предусмотренную соответствующими нормами спецодежду и спецобувь. Спецодежда должна быть застегнута. Приготовить средства индивидуальной защиты (предохранительные пояса, тросы, канаты и т.п.), убедиться в их исправности, испытаны ли они и есть ли бирки с указанием срока последнего испытания.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Проверить исправность подмостей, лесов, лестниц, стремянок.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Убедиться в достаточной освещенности рабочей зоны.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Лестницы и стремянки должны быть осмотрены непосредственным руководителем работ. Неисправные лестницы и стремянки должны быть заменены.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Лестницы должны соответствовать следующим требованиям: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общая длина деревянных переносных лестниц во всех случаях не должна превышать 5 м, а приставные лестницы, применяемые для выполнения нетрудоемких работ на высоте, должны быть такой длины, чтобы можно было работать со ступени, находящейся на расстоянии не менее 1 м от верхнего конца лестницы;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дерево, применяемое для изготовления лестниц и стремянок, должно быть выдержанным и сухим, без сучков и трещин и обработано антисептическим и огнезащитным составами;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ступени деревянных лестниц и стремянок должны быть прочно вставлены в выдолбленные и просверленные отверстия в тетивах. Расстояние между ступенями не должно превышать 0,4 м. Тетивы лестниц должны скрепляться стяжными болтами не реже, чем через 2 м, а также под верхней и нижней ступеньками;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нижние опорные концы приставных вертикальных и наклонных лестниц должны иметь упоры в виде стальных острых наконечников или резиновые башмаки для предотвращения скольжения нижнего основания при установке на грунте, асфальтовых, бетонных и других поверхностях;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лестницы, применяемые для работы на линиях связи, в верхней части должны иметь крючки, предотвращающие падение лестницы от ветра и случайных толчков;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lastRenderedPageBreak/>
        <w:t>стремянки с площадками должны быть пирамидальной формы, прочными, устойчивыми и легко передвигаемыми;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нижние концы </w:t>
      </w:r>
      <w:proofErr w:type="spellStart"/>
      <w:r w:rsidRPr="00BC6333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BC6333">
        <w:rPr>
          <w:rFonts w:ascii="Times New Roman" w:hAnsi="Times New Roman" w:cs="Times New Roman"/>
          <w:sz w:val="24"/>
          <w:szCs w:val="24"/>
        </w:rPr>
        <w:t xml:space="preserve"> стремянок с одной стороны должны быть обиты резиной, а с другой стороны - оборудованы колесами. 4-колёсные стремянки с площадками должны быть оборудованы устройством, позволяющим утапливать колёса в том случае, если работник вступит на стремянку;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раздвижные лестницы-стремянки должны иметь фиксирующие приспособления, предохраняющие их от самопроизвольного разъединения во время работы.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Нельзя устанавливать приставные лестницы на кровле, лестничных маршах и в других местах, не имеющих горизонтального основания.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 допускается устанавливать приставные лестницы, опирая их стекла окон, витражей и т.п.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лесов, подмостей, средств подмащивания и приставных лестниц для выполнения работ на высоте с лестниц рабочие должны обеспечиваться предохранительными поясами и при необходимости защитными касками. Предохранительные пояса, выдаваемые рабочим, должны иметь бирки с отметкой об испытании.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В зимнее время, при выполнении работ на открытом воздухе, средства подмащивания перед началом работ и во время работ систематически должны очищаться от снега и льда и посыпаться песком.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Электропровода, расположенные ближе 5 м от лестниц (подмостей), требуется оградить или обесточить на время выполнения работ.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Запрещается приступать к выполнению работ при: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неисправности предохранительного пояса, страховочного устройства или трапов, лестниц или мостиков при которых согласно инструкциям заводов-изготовителей запрещается их эксплуатация;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повреждении целостности или потери устойчивости строительных конструкций на участке работы;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неисправностях технологической оснастки и инструмента, указанных в инструкциях заводов-изготовителей при которых не допускается их применение;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несвоевременности проведения очередных испытаний или истечения срока эксплуатации средств защиты, установленных заводами-изготовителями;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недостаточной освещенности рабочих мест и подходов к ним;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нахождении людей в местах, над которыми будут производиться работы.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Проверить наличие аптечек первой медицинской помощи, укомплектованной изделиями медицинского назначения и перевязочными материалами для оказания первой медицинской помощи.</w:t>
      </w:r>
    </w:p>
    <w:p w:rsidR="00795857" w:rsidRPr="00BC6333" w:rsidRDefault="00795857" w:rsidP="00795857">
      <w:pPr>
        <w:pStyle w:val="FORMATTEXT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795857" w:rsidRPr="00BC6333" w:rsidRDefault="00795857" w:rsidP="00795857">
      <w:pPr>
        <w:pStyle w:val="HEADERTEX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3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ТРЕБОВАНИЯ ОХРАНЫ ТРУДА ВО ВРЕМЯ РАБОТЫ </w:t>
      </w:r>
    </w:p>
    <w:p w:rsidR="00D01ED2" w:rsidRDefault="00795857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Работать только в исправной спецодежде и спецобуви и применять индивидуальные средства защиты.</w:t>
      </w:r>
    </w:p>
    <w:p w:rsidR="00D01ED2" w:rsidRPr="00BC6333" w:rsidRDefault="00D01ED2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Работать при наличии блокировочных устройств, при достаточной освещенности.</w:t>
      </w:r>
    </w:p>
    <w:p w:rsidR="00D01ED2" w:rsidRPr="00BC6333" w:rsidRDefault="00D01ED2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 допускать посторонних на место производства работ.</w:t>
      </w:r>
    </w:p>
    <w:p w:rsidR="00D01ED2" w:rsidRPr="00BC6333" w:rsidRDefault="00D01ED2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Запрещается нахождение на незакрепленных или неустойчивых конструкциях или средствах подмащивания.</w:t>
      </w:r>
    </w:p>
    <w:p w:rsidR="00D01ED2" w:rsidRPr="00BC6333" w:rsidRDefault="00D01ED2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инструментом, приспособлениями, прочими предметами.</w:t>
      </w:r>
    </w:p>
    <w:p w:rsidR="00D01ED2" w:rsidRPr="00BC6333" w:rsidRDefault="00D01ED2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Применять безопасные приёмы работ при пользовании инструментами и </w:t>
      </w:r>
      <w:r w:rsidRPr="00BC6333"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приспособлениями. </w:t>
      </w:r>
    </w:p>
    <w:p w:rsidR="00D01ED2" w:rsidRPr="00BC6333" w:rsidRDefault="00D01ED2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Применять исправные инструменты и приспособления.</w:t>
      </w:r>
    </w:p>
    <w:p w:rsidR="00795857" w:rsidRPr="00D01ED2" w:rsidRDefault="00D01ED2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Запрещается эксплуатация лесов, подмостей, средств подмащивания и приставных лестниц без средств защиты.</w:t>
      </w:r>
    </w:p>
    <w:p w:rsidR="00795857" w:rsidRPr="00BC6333" w:rsidRDefault="00795857" w:rsidP="00D01ED2">
      <w:pPr>
        <w:pStyle w:val="FORMATTEXT"/>
        <w:numPr>
          <w:ilvl w:val="0"/>
          <w:numId w:val="7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силе ветра 15 м/сек и более, при грозе, сильном снегопаде, гололедице работы на высоте на открытом воздухе не допускается.</w:t>
      </w:r>
    </w:p>
    <w:p w:rsidR="00795857" w:rsidRPr="00BC6333" w:rsidRDefault="00795857" w:rsidP="00D01ED2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Одновременное производство работ в 2 и более ярусах по вертикали запрещается.</w:t>
      </w:r>
    </w:p>
    <w:p w:rsidR="00795857" w:rsidRPr="00BC6333" w:rsidRDefault="00795857" w:rsidP="00D01ED2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Нагрузки на подмости не должны превышать установленных проектом (паспортом) допускаемых величин.</w:t>
      </w:r>
    </w:p>
    <w:p w:rsidR="00795857" w:rsidRPr="00BC6333" w:rsidRDefault="00795857" w:rsidP="00D01ED2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Запрещается складывать инструмент у края площадки, бросать его и материалы на пол или на землю. Инструмент должен храниться в специальной сумке или ящике.</w:t>
      </w:r>
    </w:p>
    <w:p w:rsidR="00795857" w:rsidRPr="00BC6333" w:rsidRDefault="00795857" w:rsidP="00D01ED2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подъёме и спуске с высоты запрещается держать в руках инструмент и детали, их необходимо поднимать и опускать на веревке, тросе или в сумках через плечо.</w:t>
      </w:r>
    </w:p>
    <w:p w:rsidR="00795857" w:rsidRPr="00BC6333" w:rsidRDefault="00795857" w:rsidP="00D01ED2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Запрещается подбрасывание каких-либо предметов для подачи работающему наверху. Подача должна производиться при помощи верёвок, к середине которых привязываются необходимые предметы. Второй конец верёвки должен находиться в руках у стоящего внизу работника, который удерживает поднимаемые предметы от раскачивания.</w:t>
      </w:r>
    </w:p>
    <w:p w:rsidR="00795857" w:rsidRPr="00BC6333" w:rsidRDefault="00795857" w:rsidP="00D01ED2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использовании приставных лестниц и стремянок запрещается:</w:t>
      </w:r>
    </w:p>
    <w:p w:rsidR="00795857" w:rsidRPr="00BC6333" w:rsidRDefault="00795857" w:rsidP="00D01ED2">
      <w:pPr>
        <w:pStyle w:val="FORMATTEXT"/>
        <w:numPr>
          <w:ilvl w:val="0"/>
          <w:numId w:val="4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работать на неукреплённых конструкциях и ходить по ним, а также перелезать через ограждения;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работать на двух верхних ступенях лестницы;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находиться двум рабочим на лестнице или на одной стороне лестницы-стремянки;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перемещаться по лестнице с грузом или с инструментом в руках;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применять лестницы со ступеньками нашитыми гвоздями;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работать на неисправной лестнице или на ступеньках, облитых скользкими веществами;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наращивать лестницы по длине, независимо от материала, из которого они изготовлены;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стоять или работать под лестницей;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устанавливать лестницы около вращающихся валов, шкивов и т.п.;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производить работы пневматическим инструментом;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производить электросварочные работы.</w:t>
      </w:r>
    </w:p>
    <w:p w:rsidR="00795857" w:rsidRPr="00BC6333" w:rsidRDefault="00795857" w:rsidP="00D01ED2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Если при работе внутри здания нельзя прочно закрепить верх лестницы, то у ее основания должен находиться рабочий для поддержания лестницы в устойчивом положении.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необходимости работы с одновременным поддерживанием деталей следует применять лестницы-стремянки с верхними площадками, ограждёнными с 3 сторон перилами высотой не менее 1 м. Высота бортового ограждения площадок должна быть не менее 0,15 м.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Опасные для нахождения людей места должны быть ограждены, иметь предупредительные надписи.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Работы на решетчатых площадках производить при наличие плотного дощатого настила.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В местах подъема работников на леса и подмости должны быть размещены плакаты с указанием схемы их размещения и величин допускаемых нагрузок.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Леса высотой более 4 м от уровня земли, пола или площадки, на которой установлены стойки лесов, эксплуатировать только после приемки лицом, назначенным ответственным за безопасную организацию работ на высоте.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 допускать эксплуатации подмостей и лесов высотой до 4 м без их приемки руководителем работ с отметкой в журнале приема и осмотра лесов и подмостей.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Если с лесов в течение месяца и более работа не производилась, перед возобновлением работ они подвергаются приемке повторно.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работе на лесах должна применяться страховочная система безопасности.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lastRenderedPageBreak/>
        <w:t>Не допускать использование лесов, подмостей, устройств и средств подмащивания, не имеющих инвентарных номеров.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Применять подмости, изготовленные по типовым проектам.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многоярусном характере производства работ подмости, лестницы лесов должны быть оборудованы защитными экранами.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осмотре лесов должно быть проверено: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наличие или отсутствие дефектов и повреждений элементов конструкции лесов, влияющих на их прочность и устойчивость;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прочность и устойчивость лесов;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наличие необходимых ограждений;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пригодность лесов для дальнейшей работы.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Во время эксплуатации средства подмащивания, лестницы лесов и подмостей очищать от мусора, а в зимнее время - очищать от снега и наледи и при необходимости посыпать песком.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 допускать эксплуатацию подмостей после монтажа без проведения соответствующих испытаний.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выполнении отделочных (штукатурных и малярных) работ на высоте, под которыми ведутся другие работы, средства подмащивания должны иметь настил без зазоров.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выполнении работ вблизи проездов средства подмащивания располагать на расстоянии не менее 0,6 м от габарита транспортных средств.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Не допускается выполнять работы: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 переносных лестницах и стремянках около и над вращающимися работающими машинами, транспортерами;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с использованием ручных машин и порохового инструмента;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газо-и электросварочные;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натяжение проводов и поддержание на высоте тяжелых деталей.</w:t>
      </w:r>
    </w:p>
    <w:p w:rsidR="00795857" w:rsidRPr="00BC6333" w:rsidRDefault="00795857" w:rsidP="00795857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Для выполнения таких работ следует применять леса, подмости и лестницы с площадками, огражденными перилами.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эксплуатации передвижных средств подмащивания необходимо выполнять следующие требования: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уклон поверхности, по которой осуществляется перемещение средств подмащивания в поперечном и продольном направлениях, не должен превышать величин, указанных в паспорте или инструкции завода-изготовителя для этого типа средств подмащивания;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передвижение средств подмащивания при скорости ветра более 10 м/с не допускается;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перед передвижением средства подмащивания должны быть освобождены от материалов и тары и на них не должно быть людей;</w:t>
      </w:r>
    </w:p>
    <w:p w:rsidR="00795857" w:rsidRPr="00BC6333" w:rsidRDefault="00795857" w:rsidP="00795857">
      <w:pPr>
        <w:pStyle w:val="FORMATTEX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двери в ограждении средств подмащивания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Запрещается работать на неисправных и неиспытанных приставных лестницах, подниматься по ним. 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работе с лестницы в местах прохода людей для удержания лестницы должен находиться специальный рабочий. Лестницы, установленные на гладких поверхностях, должны иметь основания, обитые резиной, а устанавливаемые на земле - острые металлические наконечники.</w:t>
      </w:r>
    </w:p>
    <w:p w:rsidR="00795857" w:rsidRPr="00BC6333" w:rsidRDefault="00795857" w:rsidP="00795857">
      <w:pPr>
        <w:pStyle w:val="FORMATTEXT"/>
        <w:numPr>
          <w:ilvl w:val="0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помещении и на территории организации, пользоваться только установленными проходами.</w:t>
      </w:r>
    </w:p>
    <w:p w:rsidR="00795857" w:rsidRPr="00BC6333" w:rsidRDefault="00795857" w:rsidP="00795857">
      <w:pPr>
        <w:pStyle w:val="HEADERTEX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3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ТРЕБОВАНИЯ ОХРАНЫ ТРУДА В АВАРИЙНЫХ СИТУАЦИЯХ </w:t>
      </w:r>
    </w:p>
    <w:p w:rsidR="00795857" w:rsidRPr="00BC6333" w:rsidRDefault="00795857" w:rsidP="00795857">
      <w:pPr>
        <w:pStyle w:val="FORMATTEXT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</w:t>
      </w:r>
      <w:r w:rsidRPr="00BC6333">
        <w:rPr>
          <w:rFonts w:ascii="Times New Roman" w:hAnsi="Times New Roman" w:cs="Times New Roman"/>
          <w:sz w:val="24"/>
          <w:szCs w:val="24"/>
        </w:rPr>
        <w:lastRenderedPageBreak/>
        <w:t>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795857" w:rsidRPr="00BC6333" w:rsidRDefault="00795857" w:rsidP="00795857">
      <w:pPr>
        <w:pStyle w:val="FORMATTEXT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795857" w:rsidRPr="00BC6333" w:rsidRDefault="00795857" w:rsidP="00795857">
      <w:pPr>
        <w:pStyle w:val="FORMATTEXT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В случае возгорания следует отключить электроэнергию, вызвать пожарную охрану</w:t>
      </w:r>
      <w:r w:rsidR="00D01ED2">
        <w:rPr>
          <w:rFonts w:ascii="Times New Roman" w:hAnsi="Times New Roman" w:cs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по телефону 101 или 112</w:t>
      </w:r>
      <w:r w:rsidRPr="00BC6333">
        <w:rPr>
          <w:rFonts w:ascii="Times New Roman" w:hAnsi="Times New Roman" w:cs="Times New Roman"/>
          <w:sz w:val="24"/>
          <w:szCs w:val="24"/>
        </w:rPr>
        <w:t>, сообщить о случившемся руководству предприятия, принять меры к тушению пожара.</w:t>
      </w:r>
    </w:p>
    <w:p w:rsidR="00795857" w:rsidRPr="00BC6333" w:rsidRDefault="00795857" w:rsidP="00795857">
      <w:pPr>
        <w:pStyle w:val="FORMATTEXT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 несчастном случае необходимо оказать пострадавшему первую помощь, при необходимости вызвать скорую медицинскую помощь</w:t>
      </w:r>
      <w:r w:rsidR="00D01ED2">
        <w:rPr>
          <w:rFonts w:ascii="Times New Roman" w:hAnsi="Times New Roman" w:cs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по телефону 103 или 112</w:t>
      </w:r>
      <w:r w:rsidRPr="00BC6333">
        <w:rPr>
          <w:rFonts w:ascii="Times New Roman" w:hAnsi="Times New Roman" w:cs="Times New Roman"/>
          <w:sz w:val="24"/>
          <w:szCs w:val="24"/>
        </w:rPr>
        <w:t>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795857" w:rsidRPr="00BC6333" w:rsidRDefault="00795857" w:rsidP="00795857">
      <w:pPr>
        <w:pStyle w:val="HEADERTEX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63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ТРЕБОВАНИЯ ОХРАНЫ ТРУДА ПО ОКОНЧАНИИ РАБОТЫ </w:t>
      </w:r>
    </w:p>
    <w:p w:rsidR="00795857" w:rsidRPr="00BC6333" w:rsidRDefault="00795857" w:rsidP="00795857">
      <w:pPr>
        <w:pStyle w:val="FORMATTEX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Очистить леса, подмости, лестницы от мусора, грязи и т.п.</w:t>
      </w:r>
    </w:p>
    <w:p w:rsidR="00795857" w:rsidRPr="00BC6333" w:rsidRDefault="00795857" w:rsidP="00795857">
      <w:pPr>
        <w:pStyle w:val="FORMATTEX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Убрать лестницы и инструмент в отведенное для их хранения место.</w:t>
      </w:r>
    </w:p>
    <w:p w:rsidR="00795857" w:rsidRPr="00BC6333" w:rsidRDefault="00795857" w:rsidP="00795857">
      <w:pPr>
        <w:pStyle w:val="FORMATTEX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Переодеться. Спецодежду, спецобувь, средства индивидуальной защиты убрать в отведённое место.</w:t>
      </w:r>
    </w:p>
    <w:p w:rsidR="00795857" w:rsidRPr="00BC6333" w:rsidRDefault="00795857" w:rsidP="00795857">
      <w:pPr>
        <w:pStyle w:val="FORMATTEX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>Принять душ, вымыть лицо и руки теплой водой с мылом.</w:t>
      </w:r>
    </w:p>
    <w:p w:rsidR="00795857" w:rsidRDefault="00795857" w:rsidP="00795857">
      <w:pPr>
        <w:pStyle w:val="FORMATTEX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sz w:val="24"/>
          <w:szCs w:val="24"/>
        </w:rPr>
        <w:t xml:space="preserve">Сообщить руководителю работ обо всех неисправностях и недостатках, замеченных во время работы. </w:t>
      </w:r>
    </w:p>
    <w:p w:rsidR="00795857" w:rsidRDefault="00795857" w:rsidP="00795857">
      <w:pPr>
        <w:pStyle w:val="FORMAT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b/>
          <w:color w:val="5B9BD5"/>
        </w:rPr>
      </w:pPr>
    </w:p>
    <w:p w:rsidR="00795857" w:rsidRDefault="002E44F8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hyperlink r:id="rId5" w:history="1">
        <w:r w:rsidR="00795857" w:rsidRPr="00BC6333">
          <w:rPr>
            <w:rStyle w:val="a3"/>
            <w:b/>
            <w:color w:val="5B9BD5"/>
            <w:sz w:val="28"/>
            <w:szCs w:val="24"/>
          </w:rPr>
          <w:t>Обучение по охране труда</w:t>
        </w:r>
      </w:hyperlink>
      <w:r w:rsidR="00795857">
        <w:rPr>
          <w:b/>
          <w:color w:val="auto"/>
          <w:sz w:val="28"/>
          <w:szCs w:val="24"/>
        </w:rPr>
        <w:t xml:space="preserve"> </w:t>
      </w:r>
      <w:r w:rsidR="00795857">
        <w:rPr>
          <w:rFonts w:ascii="Times New Roman" w:hAnsi="Times New Roman" w:cs="Times New Roman"/>
          <w:b/>
          <w:color w:val="auto"/>
          <w:sz w:val="28"/>
          <w:szCs w:val="24"/>
        </w:rPr>
        <w:t>на Блог-Инженера.РФ</w:t>
      </w: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5857" w:rsidRDefault="00795857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57" w:rsidRDefault="00795857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57" w:rsidRDefault="00795857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57" w:rsidRDefault="00795857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57" w:rsidRDefault="00795857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57" w:rsidRDefault="00795857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D2" w:rsidRDefault="00D01ED2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D2" w:rsidRDefault="00D01ED2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D2" w:rsidRDefault="00D01ED2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D2" w:rsidRDefault="00D01ED2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ED2" w:rsidRDefault="00D01ED2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57" w:rsidRDefault="00795857" w:rsidP="00795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57" w:rsidRPr="00BC6333" w:rsidRDefault="00795857" w:rsidP="00795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33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tbl>
      <w:tblPr>
        <w:tblW w:w="9997" w:type="dxa"/>
        <w:tblLook w:val="04A0"/>
      </w:tblPr>
      <w:tblGrid>
        <w:gridCol w:w="592"/>
        <w:gridCol w:w="2985"/>
        <w:gridCol w:w="473"/>
        <w:gridCol w:w="2212"/>
        <w:gridCol w:w="1643"/>
        <w:gridCol w:w="1735"/>
        <w:gridCol w:w="357"/>
      </w:tblGrid>
      <w:tr w:rsidR="00795857" w:rsidRPr="00BC6333" w:rsidTr="00D01ED2">
        <w:trPr>
          <w:gridAfter w:val="1"/>
          <w:wAfter w:w="357" w:type="dxa"/>
        </w:trPr>
        <w:tc>
          <w:tcPr>
            <w:tcW w:w="3577" w:type="dxa"/>
            <w:gridSpan w:val="2"/>
            <w:hideMark/>
          </w:tcPr>
          <w:p w:rsidR="00795857" w:rsidRPr="00BC6333" w:rsidRDefault="00795857" w:rsidP="001B112A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инструкцией по охране труда</w:t>
            </w:r>
          </w:p>
        </w:tc>
        <w:tc>
          <w:tcPr>
            <w:tcW w:w="6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857" w:rsidRPr="00BC6333" w:rsidRDefault="00795857" w:rsidP="001B112A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C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эксплуатации лесов, подмостей, средств </w:t>
            </w:r>
          </w:p>
        </w:tc>
      </w:tr>
      <w:tr w:rsidR="00795857" w:rsidRPr="00BC6333" w:rsidTr="00D01ED2">
        <w:trPr>
          <w:gridAfter w:val="1"/>
          <w:wAfter w:w="357" w:type="dxa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857" w:rsidRPr="00BC6333" w:rsidRDefault="00795857" w:rsidP="001B112A">
            <w:pPr>
              <w:spacing w:after="0" w:line="276" w:lineRule="auto"/>
              <w:ind w:firstLine="368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6333">
              <w:rPr>
                <w:rFonts w:ascii="Times New Roman" w:hAnsi="Times New Roman" w:cs="Times New Roman"/>
                <w:i/>
                <w:sz w:val="24"/>
                <w:szCs w:val="24"/>
              </w:rPr>
              <w:t>подмащивания и приставных лестниц</w:t>
            </w:r>
          </w:p>
        </w:tc>
      </w:tr>
      <w:tr w:rsidR="00795857" w:rsidRPr="00BC6333" w:rsidTr="00D01ED2">
        <w:trPr>
          <w:gridAfter w:val="1"/>
          <w:wAfter w:w="357" w:type="dxa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857" w:rsidRPr="00BC6333" w:rsidRDefault="00795857" w:rsidP="001B112A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63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Инструкцию изучил и обязуюсь выполнять:</w:t>
            </w: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D2" w:rsidRPr="00D01ED2" w:rsidRDefault="00D01ED2" w:rsidP="00D01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1E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01ED2">
              <w:rPr>
                <w:rFonts w:ascii="Times New Roman" w:hAnsi="Times New Roman" w:cs="Times New Roman"/>
                <w:sz w:val="24"/>
              </w:rPr>
              <w:t xml:space="preserve"> № п/п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D2" w:rsidRPr="00D01ED2" w:rsidRDefault="00D01ED2" w:rsidP="00D01ED2">
            <w:pPr>
              <w:spacing w:after="0"/>
              <w:ind w:left="-28"/>
              <w:jc w:val="center"/>
              <w:rPr>
                <w:rFonts w:ascii="Times New Roman" w:hAnsi="Times New Roman" w:cs="Times New Roman"/>
                <w:sz w:val="24"/>
              </w:rPr>
            </w:pPr>
            <w:r w:rsidRPr="00D01ED2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D2" w:rsidRPr="00D01ED2" w:rsidRDefault="00D01ED2" w:rsidP="00D01E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1ED2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D2" w:rsidRPr="00D01ED2" w:rsidRDefault="00D01ED2" w:rsidP="00D01E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1ED2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D2" w:rsidRPr="00D01ED2" w:rsidRDefault="00D01ED2" w:rsidP="00D01E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1ED2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454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  <w:tr w:rsidR="00D01ED2" w:rsidTr="00D01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 w:rsidP="00D01ED2">
            <w:pPr>
              <w:pStyle w:val="a4"/>
              <w:numPr>
                <w:ilvl w:val="0"/>
                <w:numId w:val="9"/>
              </w:numPr>
              <w:spacing w:before="40" w:after="40" w:line="276" w:lineRule="auto"/>
              <w:ind w:left="397"/>
              <w:jc w:val="center"/>
              <w:rPr>
                <w:color w:val="auto"/>
                <w:sz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2" w:rsidRDefault="00D01ED2">
            <w:pPr>
              <w:spacing w:before="80" w:after="80" w:line="276" w:lineRule="auto"/>
              <w:rPr>
                <w:sz w:val="24"/>
              </w:rPr>
            </w:pPr>
          </w:p>
        </w:tc>
      </w:tr>
    </w:tbl>
    <w:p w:rsidR="00BF1E0F" w:rsidRDefault="00BF1E0F">
      <w:bookmarkStart w:id="1" w:name="_GoBack"/>
      <w:bookmarkEnd w:id="1"/>
    </w:p>
    <w:sectPr w:rsidR="00BF1E0F" w:rsidSect="00795857">
      <w:pgSz w:w="11907" w:h="16840"/>
      <w:pgMar w:top="1134" w:right="850" w:bottom="1134" w:left="1417" w:header="280" w:footer="28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1B"/>
    <w:multiLevelType w:val="hybridMultilevel"/>
    <w:tmpl w:val="FCB07266"/>
    <w:lvl w:ilvl="0" w:tplc="AD809676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462A75"/>
    <w:multiLevelType w:val="hybridMultilevel"/>
    <w:tmpl w:val="E5384A3C"/>
    <w:lvl w:ilvl="0" w:tplc="952887C4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D26B41"/>
    <w:multiLevelType w:val="hybridMultilevel"/>
    <w:tmpl w:val="CB0E8FAA"/>
    <w:lvl w:ilvl="0" w:tplc="56DED8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3425A"/>
    <w:multiLevelType w:val="hybridMultilevel"/>
    <w:tmpl w:val="86E2EBCE"/>
    <w:lvl w:ilvl="0" w:tplc="7BA04650">
      <w:start w:val="1"/>
      <w:numFmt w:val="decimal"/>
      <w:lvlText w:val="2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D527F3A"/>
    <w:multiLevelType w:val="hybridMultilevel"/>
    <w:tmpl w:val="37FC38B2"/>
    <w:lvl w:ilvl="0" w:tplc="CC5C6DA8">
      <w:start w:val="1"/>
      <w:numFmt w:val="decimal"/>
      <w:lvlText w:val="5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05311"/>
    <w:multiLevelType w:val="hybridMultilevel"/>
    <w:tmpl w:val="0D3E6CCE"/>
    <w:lvl w:ilvl="0" w:tplc="3D3A3624">
      <w:start w:val="1"/>
      <w:numFmt w:val="decimal"/>
      <w:lvlText w:val="3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5A5332"/>
    <w:multiLevelType w:val="hybridMultilevel"/>
    <w:tmpl w:val="E75E96BE"/>
    <w:lvl w:ilvl="0" w:tplc="AD809676">
      <w:start w:val="1"/>
      <w:numFmt w:val="decimal"/>
      <w:lvlText w:val="1.%1."/>
      <w:lvlJc w:val="left"/>
      <w:pPr>
        <w:ind w:left="1288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characterSpacingControl w:val="doNotCompress"/>
  <w:compat/>
  <w:rsids>
    <w:rsidRoot w:val="00795857"/>
    <w:rsid w:val="002E44F8"/>
    <w:rsid w:val="00795857"/>
    <w:rsid w:val="00AC24DD"/>
    <w:rsid w:val="00BB3513"/>
    <w:rsid w:val="00BF1E0F"/>
    <w:rsid w:val="00D0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9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9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9585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D01ED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2</cp:revision>
  <dcterms:created xsi:type="dcterms:W3CDTF">2020-05-12T10:43:00Z</dcterms:created>
  <dcterms:modified xsi:type="dcterms:W3CDTF">2020-05-12T10:43:00Z</dcterms:modified>
</cp:coreProperties>
</file>